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F9" w:rsidRPr="00E767CE" w:rsidRDefault="00606AF9" w:rsidP="00606AF9">
      <w:pPr>
        <w:pStyle w:val="Normlnweb"/>
        <w:jc w:val="center"/>
        <w:rPr>
          <w:u w:val="single"/>
        </w:rPr>
      </w:pPr>
      <w:r w:rsidRPr="00E767CE">
        <w:rPr>
          <w:u w:val="single"/>
        </w:rPr>
        <w:t>PREVENCE v bytových domech aneb Ruská ruleta o život i o peníze</w:t>
      </w:r>
    </w:p>
    <w:p w:rsidR="00E446B5" w:rsidRDefault="00606AF9" w:rsidP="00D103C2">
      <w:pPr>
        <w:pStyle w:val="Normlnweb"/>
        <w:jc w:val="both"/>
      </w:pPr>
      <w:r w:rsidRPr="0069707B">
        <w:t>Každý bytový dům má domovní sklepy, které slouží k odkládání předmětů souvisejících s provozem domácností. V mnoha případech se však postupem let z těchto míst</w:t>
      </w:r>
      <w:r w:rsidR="00BB659B" w:rsidRPr="0069707B">
        <w:t xml:space="preserve">ností stanou doslova skladiště. </w:t>
      </w:r>
      <w:r w:rsidRPr="0069707B">
        <w:t xml:space="preserve">V domovních sklepech tak nacházíme mimo starého nábytku, elektrospotřebičů, jízdních kol, součástek motorek a automobilů také barvy, ředidla a kanystry s benzínem, nebo naftou či acetonem. Výjimkou zdaleka nejsou ani tlakové lahve s propan-butanem. </w:t>
      </w:r>
      <w:r w:rsidRPr="0069707B">
        <w:br/>
        <w:t xml:space="preserve">Kdo neuvidí na vlastní oči, </w:t>
      </w:r>
      <w:proofErr w:type="gramStart"/>
      <w:r w:rsidRPr="0069707B">
        <w:t>nedokáže</w:t>
      </w:r>
      <w:proofErr w:type="gramEnd"/>
      <w:r w:rsidRPr="0069707B">
        <w:t xml:space="preserve"> si vůbec představit jaké peklo </w:t>
      </w:r>
      <w:proofErr w:type="gramStart"/>
      <w:r w:rsidRPr="0069707B">
        <w:t>dokáže</w:t>
      </w:r>
      <w:proofErr w:type="gramEnd"/>
      <w:r w:rsidRPr="0069707B">
        <w:t xml:space="preserve"> při požáru rozpoutat takto správně namíchaný koktejl. Plasty, lakované dřevo, hadry, hořlavé kapaliny, hořlavé plyny…Během pár minut dochází k celkovému vzplanutí tzv. </w:t>
      </w:r>
      <w:proofErr w:type="spellStart"/>
      <w:r w:rsidRPr="0069707B">
        <w:t>flash</w:t>
      </w:r>
      <w:proofErr w:type="spellEnd"/>
      <w:r w:rsidRPr="0069707B">
        <w:t>-</w:t>
      </w:r>
      <w:proofErr w:type="spellStart"/>
      <w:r w:rsidRPr="0069707B">
        <w:t>over</w:t>
      </w:r>
      <w:proofErr w:type="spellEnd"/>
      <w:r w:rsidRPr="0069707B">
        <w:t xml:space="preserve"> efektu a jedovaté zplodiny během mžiku zaplní schodiště a chodby. Úniková</w:t>
      </w:r>
      <w:r w:rsidR="00BB659B" w:rsidRPr="0069707B">
        <w:t xml:space="preserve"> </w:t>
      </w:r>
      <w:r w:rsidRPr="0069707B">
        <w:t xml:space="preserve">cesta je zcela odříznuta. </w:t>
      </w:r>
      <w:r w:rsidRPr="0069707B">
        <w:br/>
        <w:t>Zásah hasičů je komplikován použitím dýchací techniky a skutečností, že prvotním úkolem příslušníků a členů jednotek PO je zachraňovat osoby a teprve potom hasit. Proto následky takových požárů bývají velmi tragické a nezřídka si vyžádají i lidské životy.</w:t>
      </w:r>
      <w:r w:rsidR="00E446B5">
        <w:t xml:space="preserve"> </w:t>
      </w:r>
    </w:p>
    <w:p w:rsidR="00606AF9" w:rsidRPr="0069707B" w:rsidRDefault="00606AF9" w:rsidP="00D103C2">
      <w:pPr>
        <w:pStyle w:val="Normlnweb"/>
        <w:jc w:val="both"/>
      </w:pPr>
      <w:r w:rsidRPr="0069707B">
        <w:t>Předcházet těmto katastrofickým scénářům je přitom naprosto jednoduché. V prostorách sklepů skladovat pouze ty předměty, které bezprostředně souvisí s provozem domácnosti a čas od času, udělat generální úklid.</w:t>
      </w:r>
    </w:p>
    <w:p w:rsidR="00E446B5" w:rsidRDefault="00606AF9" w:rsidP="00D103C2">
      <w:pPr>
        <w:pStyle w:val="Normlnweb"/>
        <w:jc w:val="both"/>
      </w:pPr>
      <w:r w:rsidRPr="0069707B">
        <w:t>Co se týče skladování hořlavých plynů, hořlavých kapalin, pyrotechnických předmětů nebo výbušnin je známo, že zákon o požární ochraně i další předpisy skladování těchto látek ve společných prostorách domů přímo zakazují. Může se tak jednat totiž o přestupek, za který může hasičský záchranný sbor kraje udělit dotyčnému hříšníkovi nemalou pokutu, a to až do výše 20 tisíc Kč.</w:t>
      </w:r>
    </w:p>
    <w:p w:rsidR="00606AF9" w:rsidRPr="0069707B" w:rsidRDefault="00606AF9" w:rsidP="00D103C2">
      <w:pPr>
        <w:pStyle w:val="Normlnweb"/>
        <w:jc w:val="both"/>
      </w:pPr>
      <w:r w:rsidRPr="0069707B">
        <w:t>Proto v zájmu zajištění požární prevence, bezpečnosti, zdraví a života osob, jako i majetku a předcházení materiálních škod, je nutno dodržovat určité protipožární zásady</w:t>
      </w:r>
      <w:r w:rsidR="00BB659B" w:rsidRPr="0069707B">
        <w:t>.</w:t>
      </w:r>
      <w:r w:rsidRPr="0069707B">
        <w:t xml:space="preserve"> </w:t>
      </w:r>
      <w:r w:rsidR="00BB659B" w:rsidRPr="0069707B">
        <w:t>N</w:t>
      </w:r>
      <w:r w:rsidRPr="0069707B">
        <w:t xml:space="preserve">apř. </w:t>
      </w:r>
      <w:r w:rsidR="00BB659B" w:rsidRPr="0069707B">
        <w:rPr>
          <w:b/>
        </w:rPr>
        <w:t xml:space="preserve">§ 17 zák. 133/1985 Sb. - </w:t>
      </w:r>
      <w:r w:rsidRPr="0069707B">
        <w:rPr>
          <w:b/>
        </w:rPr>
        <w:t xml:space="preserve">povinností občanů </w:t>
      </w:r>
      <w:r w:rsidR="00BB659B" w:rsidRPr="0069707B">
        <w:rPr>
          <w:b/>
        </w:rPr>
        <w:t>je vytvářet podmínky pro rychlé zdolávání požárů a záchranné práce, především udržováním pořádku ve společných prostorách a chodbách</w:t>
      </w:r>
      <w:r w:rsidR="00BB659B" w:rsidRPr="0069707B">
        <w:t xml:space="preserve">. Dále </w:t>
      </w:r>
      <w:r w:rsidR="00BB659B" w:rsidRPr="0069707B">
        <w:rPr>
          <w:b/>
        </w:rPr>
        <w:t>§ 78 zák. 133/1985 Sb. – za přestupek v této oblasti lze uložit fyzické osobě pokutu do 25 tisíc Kč.</w:t>
      </w:r>
      <w:r w:rsidR="00BB659B" w:rsidRPr="0069707B">
        <w:t xml:space="preserve"> </w:t>
      </w:r>
      <w:r w:rsidRPr="0069707B">
        <w:t xml:space="preserve"> </w:t>
      </w:r>
    </w:p>
    <w:p w:rsidR="00606AF9" w:rsidRDefault="00606AF9" w:rsidP="00D103C2">
      <w:pPr>
        <w:pStyle w:val="Normlnweb"/>
        <w:jc w:val="both"/>
        <w:rPr>
          <w:rFonts w:ascii="Arial" w:hAnsi="Arial" w:cs="Arial"/>
        </w:rPr>
      </w:pPr>
      <w:r w:rsidRPr="0069707B">
        <w:t>Bližší podrobnosti o povinnostech právnických i fyzických osob jsou uvedeny v zákoně o PO č. 133/1985 Sb. v platném znění a ve vyhlášce o požární prevenci č. 246/2001 Sb</w:t>
      </w:r>
      <w:r w:rsidRPr="0069707B">
        <w:rPr>
          <w:rFonts w:ascii="Arial" w:hAnsi="Arial" w:cs="Arial"/>
        </w:rPr>
        <w:t>.</w:t>
      </w:r>
    </w:p>
    <w:p w:rsidR="004E12E7" w:rsidRPr="005D5D25" w:rsidRDefault="00E446B5" w:rsidP="00E767CE">
      <w:pPr>
        <w:pStyle w:val="Normlnweb"/>
        <w:jc w:val="both"/>
        <w:rPr>
          <w:b/>
          <w:sz w:val="28"/>
          <w:szCs w:val="28"/>
        </w:rPr>
      </w:pPr>
      <w:r w:rsidRPr="00E446B5">
        <w:t xml:space="preserve">Od </w:t>
      </w:r>
      <w:proofErr w:type="gramStart"/>
      <w:r w:rsidRPr="00E446B5">
        <w:t>1.1.2011</w:t>
      </w:r>
      <w:proofErr w:type="gramEnd"/>
      <w:r w:rsidRPr="00E446B5">
        <w:t xml:space="preserve"> </w:t>
      </w:r>
      <w:r w:rsidR="005D5D25">
        <w:t xml:space="preserve">je </w:t>
      </w:r>
      <w:r>
        <w:t>v platnost</w:t>
      </w:r>
      <w:r w:rsidR="005D5D25">
        <w:t>i</w:t>
      </w:r>
      <w:r>
        <w:t xml:space="preserve"> </w:t>
      </w:r>
      <w:r>
        <w:rPr>
          <w:b/>
        </w:rPr>
        <w:t>Nařízení vlády č. 91/2010 Sb.,</w:t>
      </w:r>
      <w:r>
        <w:t xml:space="preserve"> </w:t>
      </w:r>
      <w:r>
        <w:rPr>
          <w:b/>
        </w:rPr>
        <w:t xml:space="preserve">o podmínkách požární bezpečnosti při provozu komínů, kouřovodů a spotřebičů paliv.  </w:t>
      </w:r>
      <w:r w:rsidRPr="00E446B5">
        <w:rPr>
          <w:rFonts w:ascii="Arial" w:hAnsi="Arial" w:cs="Arial"/>
          <w:color w:val="000000"/>
          <w:sz w:val="20"/>
          <w:szCs w:val="20"/>
        </w:rPr>
        <w:t xml:space="preserve">V podmínkách požární bezpečnosti výše uvedeného nařízení  je mimo  jiné uvedeno, že  </w:t>
      </w:r>
      <w:r w:rsidRPr="005D5D25">
        <w:rPr>
          <w:rFonts w:ascii="Arial" w:hAnsi="Arial" w:cs="Arial"/>
          <w:b/>
          <w:color w:val="000000"/>
          <w:sz w:val="20"/>
          <w:szCs w:val="20"/>
        </w:rPr>
        <w:t>každý  si  musí  počínat  tak,  aby  při  provozu  komína, kouřovodu  a spotřebiče paliv, nedocházelo ke vniku požáru, musí  se provádět  kontroly,  čištění  a  revize  spalinové  cesty  způsobem  a  ve  lhůtách stanovených tímto nařízením vlády.</w:t>
      </w:r>
    </w:p>
    <w:p w:rsidR="0069707B" w:rsidRPr="00E767CE" w:rsidRDefault="0069707B">
      <w:pPr>
        <w:rPr>
          <w:rFonts w:ascii="Monotype Corsiva" w:hAnsi="Monotype Corsiva"/>
          <w:b/>
          <w:sz w:val="28"/>
          <w:szCs w:val="28"/>
        </w:rPr>
      </w:pPr>
      <w:proofErr w:type="gramStart"/>
      <w:r w:rsidRPr="00E767CE">
        <w:rPr>
          <w:rFonts w:ascii="Monotype Corsiva" w:hAnsi="Monotype Corsiva"/>
          <w:b/>
          <w:sz w:val="28"/>
          <w:szCs w:val="28"/>
        </w:rPr>
        <w:t>KLIDNÉ</w:t>
      </w:r>
      <w:r w:rsidR="00E767CE">
        <w:rPr>
          <w:rFonts w:ascii="Monotype Corsiva" w:hAnsi="Monotype Corsiva"/>
          <w:b/>
          <w:sz w:val="28"/>
          <w:szCs w:val="28"/>
        </w:rPr>
        <w:t xml:space="preserve"> </w:t>
      </w:r>
      <w:r w:rsidRPr="00E767CE">
        <w:rPr>
          <w:rFonts w:ascii="Monotype Corsiva" w:hAnsi="Monotype Corsiva"/>
          <w:b/>
          <w:sz w:val="28"/>
          <w:szCs w:val="28"/>
        </w:rPr>
        <w:t xml:space="preserve"> A </w:t>
      </w:r>
      <w:r w:rsidR="00E767CE">
        <w:rPr>
          <w:rFonts w:ascii="Monotype Corsiva" w:hAnsi="Monotype Corsiva"/>
          <w:b/>
          <w:sz w:val="28"/>
          <w:szCs w:val="28"/>
        </w:rPr>
        <w:t xml:space="preserve"> </w:t>
      </w:r>
      <w:r w:rsidRPr="00E767CE">
        <w:rPr>
          <w:rFonts w:ascii="Monotype Corsiva" w:hAnsi="Monotype Corsiva"/>
          <w:b/>
          <w:sz w:val="28"/>
          <w:szCs w:val="28"/>
        </w:rPr>
        <w:t>SPOKOJENÉ</w:t>
      </w:r>
      <w:proofErr w:type="gramEnd"/>
      <w:r w:rsidRPr="00E767CE">
        <w:rPr>
          <w:rFonts w:ascii="Monotype Corsiva" w:hAnsi="Monotype Corsiva"/>
          <w:b/>
          <w:sz w:val="28"/>
          <w:szCs w:val="28"/>
        </w:rPr>
        <w:t xml:space="preserve"> </w:t>
      </w:r>
      <w:r w:rsidR="00E767CE">
        <w:rPr>
          <w:rFonts w:ascii="Monotype Corsiva" w:hAnsi="Monotype Corsiva"/>
          <w:b/>
          <w:sz w:val="28"/>
          <w:szCs w:val="28"/>
        </w:rPr>
        <w:t xml:space="preserve"> </w:t>
      </w:r>
      <w:r w:rsidRPr="00E767CE">
        <w:rPr>
          <w:rFonts w:ascii="Monotype Corsiva" w:hAnsi="Monotype Corsiva"/>
          <w:b/>
          <w:sz w:val="28"/>
          <w:szCs w:val="28"/>
        </w:rPr>
        <w:t xml:space="preserve">PROŽITÍ </w:t>
      </w:r>
      <w:r w:rsidR="00E767CE">
        <w:rPr>
          <w:rFonts w:ascii="Monotype Corsiva" w:hAnsi="Monotype Corsiva"/>
          <w:b/>
          <w:sz w:val="28"/>
          <w:szCs w:val="28"/>
        </w:rPr>
        <w:t xml:space="preserve"> </w:t>
      </w:r>
      <w:r w:rsidRPr="00E767CE">
        <w:rPr>
          <w:rFonts w:ascii="Monotype Corsiva" w:hAnsi="Monotype Corsiva"/>
          <w:b/>
          <w:sz w:val="28"/>
          <w:szCs w:val="28"/>
        </w:rPr>
        <w:t xml:space="preserve">SVÁTKŮ </w:t>
      </w:r>
      <w:r w:rsidR="00E767CE">
        <w:rPr>
          <w:rFonts w:ascii="Monotype Corsiva" w:hAnsi="Monotype Corsiva"/>
          <w:b/>
          <w:sz w:val="28"/>
          <w:szCs w:val="28"/>
        </w:rPr>
        <w:t xml:space="preserve"> </w:t>
      </w:r>
      <w:r w:rsidRPr="00E767CE">
        <w:rPr>
          <w:rFonts w:ascii="Monotype Corsiva" w:hAnsi="Monotype Corsiva"/>
          <w:b/>
          <w:sz w:val="28"/>
          <w:szCs w:val="28"/>
        </w:rPr>
        <w:t>VÁNOČNÍCH,</w:t>
      </w:r>
    </w:p>
    <w:p w:rsidR="0069707B" w:rsidRPr="00E767CE" w:rsidRDefault="0069707B">
      <w:pPr>
        <w:rPr>
          <w:rFonts w:ascii="Monotype Corsiva" w:hAnsi="Monotype Corsiva"/>
          <w:b/>
          <w:sz w:val="28"/>
          <w:szCs w:val="28"/>
        </w:rPr>
      </w:pPr>
      <w:r w:rsidRPr="00E767CE">
        <w:rPr>
          <w:rFonts w:ascii="Monotype Corsiva" w:hAnsi="Monotype Corsiva"/>
          <w:b/>
          <w:sz w:val="28"/>
          <w:szCs w:val="28"/>
        </w:rPr>
        <w:t xml:space="preserve"> </w:t>
      </w:r>
      <w:proofErr w:type="gramStart"/>
      <w:r w:rsidRPr="00E767CE">
        <w:rPr>
          <w:rFonts w:ascii="Monotype Corsiva" w:hAnsi="Monotype Corsiva"/>
          <w:b/>
          <w:sz w:val="28"/>
          <w:szCs w:val="28"/>
        </w:rPr>
        <w:t xml:space="preserve">HODNĚ </w:t>
      </w:r>
      <w:r w:rsidR="00E767CE">
        <w:rPr>
          <w:rFonts w:ascii="Monotype Corsiva" w:hAnsi="Monotype Corsiva"/>
          <w:b/>
          <w:sz w:val="28"/>
          <w:szCs w:val="28"/>
        </w:rPr>
        <w:t xml:space="preserve"> </w:t>
      </w:r>
      <w:r w:rsidRPr="00E767CE">
        <w:rPr>
          <w:rFonts w:ascii="Monotype Corsiva" w:hAnsi="Monotype Corsiva"/>
          <w:b/>
          <w:sz w:val="28"/>
          <w:szCs w:val="28"/>
        </w:rPr>
        <w:t>ZDRAVÍ</w:t>
      </w:r>
      <w:proofErr w:type="gramEnd"/>
      <w:r w:rsidRPr="00E767CE">
        <w:rPr>
          <w:rFonts w:ascii="Monotype Corsiva" w:hAnsi="Monotype Corsiva"/>
          <w:b/>
          <w:sz w:val="28"/>
          <w:szCs w:val="28"/>
        </w:rPr>
        <w:t xml:space="preserve"> </w:t>
      </w:r>
      <w:r w:rsidR="00E767CE">
        <w:rPr>
          <w:rFonts w:ascii="Monotype Corsiva" w:hAnsi="Monotype Corsiva"/>
          <w:b/>
          <w:sz w:val="28"/>
          <w:szCs w:val="28"/>
        </w:rPr>
        <w:t xml:space="preserve"> </w:t>
      </w:r>
      <w:r w:rsidRPr="00E767CE">
        <w:rPr>
          <w:rFonts w:ascii="Monotype Corsiva" w:hAnsi="Monotype Corsiva"/>
          <w:b/>
          <w:sz w:val="28"/>
          <w:szCs w:val="28"/>
        </w:rPr>
        <w:t xml:space="preserve">A </w:t>
      </w:r>
      <w:r w:rsidR="00E767CE">
        <w:rPr>
          <w:rFonts w:ascii="Monotype Corsiva" w:hAnsi="Monotype Corsiva"/>
          <w:b/>
          <w:sz w:val="28"/>
          <w:szCs w:val="28"/>
        </w:rPr>
        <w:t xml:space="preserve"> </w:t>
      </w:r>
      <w:r w:rsidRPr="00E767CE">
        <w:rPr>
          <w:rFonts w:ascii="Monotype Corsiva" w:hAnsi="Monotype Corsiva"/>
          <w:b/>
          <w:sz w:val="28"/>
          <w:szCs w:val="28"/>
        </w:rPr>
        <w:t xml:space="preserve">ŠTĚSTÍ </w:t>
      </w:r>
      <w:r w:rsidR="00E767CE">
        <w:rPr>
          <w:rFonts w:ascii="Monotype Corsiva" w:hAnsi="Monotype Corsiva"/>
          <w:b/>
          <w:sz w:val="28"/>
          <w:szCs w:val="28"/>
        </w:rPr>
        <w:t xml:space="preserve"> </w:t>
      </w:r>
      <w:r w:rsidRPr="00E767CE">
        <w:rPr>
          <w:rFonts w:ascii="Monotype Corsiva" w:hAnsi="Monotype Corsiva"/>
          <w:b/>
          <w:sz w:val="28"/>
          <w:szCs w:val="28"/>
        </w:rPr>
        <w:t>V </w:t>
      </w:r>
      <w:r w:rsidR="00E767CE">
        <w:rPr>
          <w:rFonts w:ascii="Monotype Corsiva" w:hAnsi="Monotype Corsiva"/>
          <w:b/>
          <w:sz w:val="28"/>
          <w:szCs w:val="28"/>
        </w:rPr>
        <w:t xml:space="preserve"> </w:t>
      </w:r>
      <w:r w:rsidRPr="00E767CE">
        <w:rPr>
          <w:rFonts w:ascii="Monotype Corsiva" w:hAnsi="Monotype Corsiva"/>
          <w:b/>
          <w:sz w:val="28"/>
          <w:szCs w:val="28"/>
        </w:rPr>
        <w:t xml:space="preserve">NOVÉM ROCE, </w:t>
      </w:r>
    </w:p>
    <w:p w:rsidR="00E767CE" w:rsidRPr="00E767CE" w:rsidRDefault="0069707B">
      <w:pPr>
        <w:rPr>
          <w:rFonts w:ascii="Monotype Corsiva" w:hAnsi="Monotype Corsiva"/>
          <w:b/>
          <w:sz w:val="28"/>
          <w:szCs w:val="28"/>
        </w:rPr>
      </w:pPr>
      <w:proofErr w:type="gramStart"/>
      <w:r w:rsidRPr="00E767CE">
        <w:rPr>
          <w:rFonts w:ascii="Monotype Corsiva" w:hAnsi="Monotype Corsiva"/>
          <w:b/>
          <w:sz w:val="28"/>
          <w:szCs w:val="28"/>
        </w:rPr>
        <w:t xml:space="preserve">PŘEJÍ </w:t>
      </w:r>
      <w:r w:rsidR="00E767CE">
        <w:rPr>
          <w:rFonts w:ascii="Monotype Corsiva" w:hAnsi="Monotype Corsiva"/>
          <w:b/>
          <w:sz w:val="28"/>
          <w:szCs w:val="28"/>
        </w:rPr>
        <w:t xml:space="preserve"> </w:t>
      </w:r>
      <w:r w:rsidRPr="00E767CE">
        <w:rPr>
          <w:rFonts w:ascii="Monotype Corsiva" w:hAnsi="Monotype Corsiva"/>
          <w:b/>
          <w:sz w:val="28"/>
          <w:szCs w:val="28"/>
        </w:rPr>
        <w:t>VŠEM</w:t>
      </w:r>
      <w:proofErr w:type="gramEnd"/>
      <w:r w:rsidRPr="00E767CE">
        <w:rPr>
          <w:rFonts w:ascii="Monotype Corsiva" w:hAnsi="Monotype Corsiva"/>
          <w:b/>
          <w:sz w:val="28"/>
          <w:szCs w:val="28"/>
        </w:rPr>
        <w:t xml:space="preserve"> </w:t>
      </w:r>
    </w:p>
    <w:p w:rsidR="0069707B" w:rsidRPr="00E767CE" w:rsidRDefault="0069707B">
      <w:pPr>
        <w:rPr>
          <w:b/>
        </w:rPr>
      </w:pPr>
      <w:r w:rsidRPr="00E767CE">
        <w:rPr>
          <w:rFonts w:ascii="Monotype Corsiva" w:hAnsi="Monotype Corsiva"/>
          <w:b/>
          <w:sz w:val="28"/>
          <w:szCs w:val="28"/>
        </w:rPr>
        <w:t>HASIČI</w:t>
      </w:r>
      <w:r w:rsidR="002A1AAE" w:rsidRPr="00E767CE">
        <w:rPr>
          <w:rFonts w:ascii="Monotype Corsiva" w:hAnsi="Monotype Corsiva"/>
          <w:b/>
          <w:sz w:val="28"/>
          <w:szCs w:val="28"/>
        </w:rPr>
        <w:t xml:space="preserve"> </w:t>
      </w:r>
      <w:r w:rsidR="00E767CE">
        <w:rPr>
          <w:rFonts w:ascii="Monotype Corsiva" w:hAnsi="Monotype Corsiva"/>
          <w:b/>
          <w:sz w:val="28"/>
          <w:szCs w:val="28"/>
        </w:rPr>
        <w:t xml:space="preserve"> </w:t>
      </w:r>
      <w:r w:rsidR="002A1AAE" w:rsidRPr="00E767CE">
        <w:rPr>
          <w:rFonts w:ascii="Monotype Corsiva" w:hAnsi="Monotype Corsiva"/>
          <w:b/>
          <w:sz w:val="28"/>
          <w:szCs w:val="28"/>
        </w:rPr>
        <w:t xml:space="preserve">JPO </w:t>
      </w:r>
      <w:proofErr w:type="gramStart"/>
      <w:r w:rsidR="002A1AAE" w:rsidRPr="00E767CE">
        <w:rPr>
          <w:rFonts w:ascii="Monotype Corsiva" w:hAnsi="Monotype Corsiva"/>
          <w:b/>
          <w:sz w:val="28"/>
          <w:szCs w:val="28"/>
        </w:rPr>
        <w:t xml:space="preserve">II. </w:t>
      </w:r>
      <w:r w:rsidR="00E767CE">
        <w:rPr>
          <w:rFonts w:ascii="Monotype Corsiva" w:hAnsi="Monotype Corsiva"/>
          <w:b/>
          <w:sz w:val="28"/>
          <w:szCs w:val="28"/>
        </w:rPr>
        <w:t xml:space="preserve"> </w:t>
      </w:r>
      <w:r w:rsidR="002A1AAE" w:rsidRPr="00E767CE">
        <w:rPr>
          <w:rFonts w:ascii="Monotype Corsiva" w:hAnsi="Monotype Corsiva"/>
          <w:b/>
          <w:sz w:val="28"/>
          <w:szCs w:val="28"/>
        </w:rPr>
        <w:t>ST.</w:t>
      </w:r>
      <w:proofErr w:type="gramEnd"/>
      <w:r w:rsidR="002A1AAE" w:rsidRPr="00E767CE">
        <w:rPr>
          <w:rFonts w:ascii="Monotype Corsiva" w:hAnsi="Monotype Corsiva"/>
          <w:b/>
          <w:sz w:val="28"/>
          <w:szCs w:val="28"/>
        </w:rPr>
        <w:t xml:space="preserve"> HROZENKOV</w:t>
      </w:r>
    </w:p>
    <w:sectPr w:rsidR="0069707B" w:rsidRPr="00E767CE" w:rsidSect="004E1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6AF9"/>
    <w:rsid w:val="001A2980"/>
    <w:rsid w:val="001E08E0"/>
    <w:rsid w:val="00237C84"/>
    <w:rsid w:val="00272337"/>
    <w:rsid w:val="002A1AAE"/>
    <w:rsid w:val="003A2B1D"/>
    <w:rsid w:val="004651D9"/>
    <w:rsid w:val="004E12E7"/>
    <w:rsid w:val="005039E4"/>
    <w:rsid w:val="00552095"/>
    <w:rsid w:val="0055459F"/>
    <w:rsid w:val="005A4D87"/>
    <w:rsid w:val="005C1192"/>
    <w:rsid w:val="005C2056"/>
    <w:rsid w:val="005D5D25"/>
    <w:rsid w:val="00606AF9"/>
    <w:rsid w:val="0069707B"/>
    <w:rsid w:val="006B67D1"/>
    <w:rsid w:val="006E0BB9"/>
    <w:rsid w:val="0081369D"/>
    <w:rsid w:val="00BB659B"/>
    <w:rsid w:val="00C0622B"/>
    <w:rsid w:val="00C075A0"/>
    <w:rsid w:val="00CE1C95"/>
    <w:rsid w:val="00D103C2"/>
    <w:rsid w:val="00D71E1F"/>
    <w:rsid w:val="00D81516"/>
    <w:rsid w:val="00E446B5"/>
    <w:rsid w:val="00E7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2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0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AB45F-3E10-4777-A293-7E02A3A6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427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MF-GRC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u020607</dc:creator>
  <cp:keywords/>
  <dc:description/>
  <cp:lastModifiedBy>u020607</cp:lastModifiedBy>
  <cp:revision>12</cp:revision>
  <cp:lastPrinted>2010-12-22T06:45:00Z</cp:lastPrinted>
  <dcterms:created xsi:type="dcterms:W3CDTF">2010-11-22T13:42:00Z</dcterms:created>
  <dcterms:modified xsi:type="dcterms:W3CDTF">2012-10-31T09:35:00Z</dcterms:modified>
</cp:coreProperties>
</file>